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BE" w:rsidRDefault="001D0BBE" w:rsidP="001D0B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članka 50. Statuta Dječjeg vrtića Zvončić („Službeni glasnik Općine Čepin“, broj 13/22. i 23/22.)</w:t>
      </w:r>
      <w:r w:rsidR="005F7C69"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Upravno vijeće Dječjeg vrtića Zvončić Čepin na svojoj 14. sjednici održanoj dana 7. studenoga 2022. godine, donijelo je</w:t>
      </w:r>
    </w:p>
    <w:p w:rsidR="001D0BBE" w:rsidRDefault="001D0BBE" w:rsidP="001D0BBE">
      <w:pPr>
        <w:jc w:val="both"/>
        <w:rPr>
          <w:rFonts w:ascii="Times New Roman" w:hAnsi="Times New Roman" w:cs="Times New Roman"/>
        </w:rPr>
      </w:pPr>
    </w:p>
    <w:p w:rsidR="00780731" w:rsidRPr="00903B69" w:rsidRDefault="00780731" w:rsidP="00903B69">
      <w:pPr>
        <w:jc w:val="center"/>
        <w:rPr>
          <w:rFonts w:ascii="Times New Roman" w:hAnsi="Times New Roman" w:cs="Times New Roman"/>
          <w:b/>
        </w:rPr>
      </w:pPr>
      <w:r w:rsidRPr="00903B69">
        <w:rPr>
          <w:rFonts w:ascii="Times New Roman" w:hAnsi="Times New Roman" w:cs="Times New Roman"/>
          <w:b/>
        </w:rPr>
        <w:t>PRAVILNIK O KUĆNOM REDU</w:t>
      </w:r>
    </w:p>
    <w:p w:rsidR="00780731" w:rsidRPr="00903B69" w:rsidRDefault="00780731" w:rsidP="00903B69">
      <w:pPr>
        <w:jc w:val="center"/>
        <w:rPr>
          <w:rFonts w:ascii="Times New Roman" w:hAnsi="Times New Roman" w:cs="Times New Roman"/>
          <w:b/>
        </w:rPr>
      </w:pPr>
      <w:r w:rsidRPr="00903B69">
        <w:rPr>
          <w:rFonts w:ascii="Times New Roman" w:hAnsi="Times New Roman" w:cs="Times New Roman"/>
          <w:b/>
        </w:rPr>
        <w:t>DJEČJEG VRTIĆA ZVONČIĆ ČEPIN</w:t>
      </w:r>
    </w:p>
    <w:p w:rsidR="00780731" w:rsidRPr="00224883" w:rsidRDefault="00310690">
      <w:pPr>
        <w:rPr>
          <w:rFonts w:ascii="Times New Roman" w:hAnsi="Times New Roman" w:cs="Times New Roman"/>
          <w:b/>
        </w:rPr>
      </w:pPr>
      <w:r w:rsidRPr="00224883">
        <w:rPr>
          <w:rFonts w:ascii="Times New Roman" w:hAnsi="Times New Roman" w:cs="Times New Roman"/>
          <w:b/>
        </w:rPr>
        <w:t xml:space="preserve">                            </w:t>
      </w:r>
      <w:r w:rsidR="001F0162">
        <w:rPr>
          <w:rFonts w:ascii="Times New Roman" w:hAnsi="Times New Roman" w:cs="Times New Roman"/>
          <w:b/>
        </w:rPr>
        <w:t xml:space="preserve">                    </w:t>
      </w:r>
    </w:p>
    <w:p w:rsidR="00780731" w:rsidRPr="00224883" w:rsidRDefault="00780731" w:rsidP="00903B69">
      <w:pPr>
        <w:jc w:val="center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Članak 1.</w:t>
      </w:r>
    </w:p>
    <w:p w:rsidR="00780731" w:rsidRPr="00224883" w:rsidRDefault="00780731" w:rsidP="000E7FBC">
      <w:pPr>
        <w:jc w:val="both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Ovim pravilnikom o kućnom redu Dječje</w:t>
      </w:r>
      <w:r w:rsidR="00795977">
        <w:rPr>
          <w:rFonts w:ascii="Times New Roman" w:hAnsi="Times New Roman" w:cs="Times New Roman"/>
        </w:rPr>
        <w:t>g</w:t>
      </w:r>
      <w:r w:rsidRPr="00224883">
        <w:rPr>
          <w:rFonts w:ascii="Times New Roman" w:hAnsi="Times New Roman" w:cs="Times New Roman"/>
        </w:rPr>
        <w:t xml:space="preserve"> vrtića Zvončić Čepin (u daljnjem tekstu: Pravilnik), utvrđuje se radno vrijeme , pravila ponašanja i komunikacije, pravila boravka u prostoru Dječjeg vrtića Zvončić Čepin (u daljnjem tekstu:Ustanova), prehrana i mjere sigurnosti djece. Odredbe ovog Pravilnika primjenjuju se na sve radnike Ustanove, roditelje-korisnike usluga i sve osobe tijekom njihova boravka u vanjskom i unutarnjem prostoru Ustanove.</w:t>
      </w:r>
    </w:p>
    <w:p w:rsidR="00780731" w:rsidRPr="00224883" w:rsidRDefault="00780731">
      <w:pPr>
        <w:rPr>
          <w:rFonts w:ascii="Times New Roman" w:hAnsi="Times New Roman" w:cs="Times New Roman"/>
        </w:rPr>
      </w:pPr>
    </w:p>
    <w:p w:rsidR="00780731" w:rsidRPr="00224883" w:rsidRDefault="00780731" w:rsidP="00903B69">
      <w:pPr>
        <w:jc w:val="center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Članak 2.</w:t>
      </w:r>
    </w:p>
    <w:p w:rsidR="00780731" w:rsidRPr="00224883" w:rsidRDefault="00780731" w:rsidP="009111B6">
      <w:pPr>
        <w:jc w:val="both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Riječi i pojmovi koji se koriste u ovom Pravilniku,</w:t>
      </w:r>
      <w:r w:rsidR="00421312">
        <w:rPr>
          <w:rFonts w:ascii="Times New Roman" w:hAnsi="Times New Roman" w:cs="Times New Roman"/>
        </w:rPr>
        <w:t xml:space="preserve"> </w:t>
      </w:r>
      <w:r w:rsidRPr="00224883">
        <w:rPr>
          <w:rFonts w:ascii="Times New Roman" w:hAnsi="Times New Roman" w:cs="Times New Roman"/>
        </w:rPr>
        <w:t>a koji imaju rodno značenje,</w:t>
      </w:r>
      <w:r w:rsidR="00421312">
        <w:rPr>
          <w:rFonts w:ascii="Times New Roman" w:hAnsi="Times New Roman" w:cs="Times New Roman"/>
        </w:rPr>
        <w:t xml:space="preserve"> </w:t>
      </w:r>
      <w:r w:rsidRPr="00224883">
        <w:rPr>
          <w:rFonts w:ascii="Times New Roman" w:hAnsi="Times New Roman" w:cs="Times New Roman"/>
        </w:rPr>
        <w:t xml:space="preserve">odnose se </w:t>
      </w:r>
      <w:r w:rsidR="00B37FAE" w:rsidRPr="00224883">
        <w:rPr>
          <w:rFonts w:ascii="Times New Roman" w:hAnsi="Times New Roman" w:cs="Times New Roman"/>
        </w:rPr>
        <w:t>jednako na muški i ženski rod, bez obzira u kojem su rodu navedeni.</w:t>
      </w:r>
    </w:p>
    <w:p w:rsidR="00B37FAE" w:rsidRPr="00224883" w:rsidRDefault="00B37FAE" w:rsidP="00B37FAE">
      <w:pPr>
        <w:rPr>
          <w:rFonts w:ascii="Times New Roman" w:hAnsi="Times New Roman" w:cs="Times New Roman"/>
        </w:rPr>
      </w:pPr>
    </w:p>
    <w:p w:rsidR="00B37FAE" w:rsidRPr="00224883" w:rsidRDefault="00B37FAE" w:rsidP="00B37FAE">
      <w:pPr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I.</w:t>
      </w:r>
      <w:r w:rsidR="00903B69">
        <w:rPr>
          <w:rFonts w:ascii="Times New Roman" w:hAnsi="Times New Roman" w:cs="Times New Roman"/>
        </w:rPr>
        <w:t xml:space="preserve"> </w:t>
      </w:r>
      <w:r w:rsidRPr="00224883">
        <w:rPr>
          <w:rFonts w:ascii="Times New Roman" w:hAnsi="Times New Roman" w:cs="Times New Roman"/>
        </w:rPr>
        <w:t>RADNO VRIJEME</w:t>
      </w:r>
    </w:p>
    <w:p w:rsidR="00852F03" w:rsidRDefault="00B37FAE" w:rsidP="00852F03">
      <w:pPr>
        <w:jc w:val="center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Članak 3.</w:t>
      </w:r>
    </w:p>
    <w:p w:rsidR="00B37FAE" w:rsidRPr="00224883" w:rsidRDefault="00B37FAE" w:rsidP="000E7FBC">
      <w:pPr>
        <w:jc w:val="both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 xml:space="preserve">Radno vrijeme Ustanove organizirano je od ponedjeljka do petka, sukladno godišnjem planu i programu rada. </w:t>
      </w:r>
    </w:p>
    <w:p w:rsidR="00852F03" w:rsidRDefault="00B37FAE" w:rsidP="000E7FBC">
      <w:pPr>
        <w:jc w:val="both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Radno vrijeme Ustanove je od 6.00 do 17.00 sati.</w:t>
      </w:r>
    </w:p>
    <w:p w:rsidR="00B37FAE" w:rsidRPr="00224883" w:rsidRDefault="00B37FAE" w:rsidP="000E7FBC">
      <w:pPr>
        <w:jc w:val="both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Radno vrijeme uprave Ustanove je od 7.30 do 15.30 sati.</w:t>
      </w:r>
    </w:p>
    <w:p w:rsidR="00B37FAE" w:rsidRPr="00224883" w:rsidRDefault="00B37FAE" w:rsidP="000E7FBC">
      <w:pPr>
        <w:jc w:val="both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Radnici i druge osobe mogu boraviti u prostoru Ustanove samo tijekom radnog vremena.</w:t>
      </w:r>
    </w:p>
    <w:p w:rsidR="00B37FAE" w:rsidRPr="00224883" w:rsidRDefault="00B37FAE" w:rsidP="009111B6">
      <w:pPr>
        <w:jc w:val="both"/>
        <w:rPr>
          <w:rFonts w:ascii="Times New Roman" w:hAnsi="Times New Roman" w:cs="Times New Roman"/>
        </w:rPr>
      </w:pPr>
    </w:p>
    <w:p w:rsidR="00B37FAE" w:rsidRPr="00224883" w:rsidRDefault="00B37FAE" w:rsidP="00903B69">
      <w:pPr>
        <w:jc w:val="center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Članak 4.</w:t>
      </w:r>
    </w:p>
    <w:p w:rsidR="00B37FAE" w:rsidRPr="00224883" w:rsidRDefault="00B37FAE" w:rsidP="009111B6">
      <w:pPr>
        <w:jc w:val="both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Nakon 8.00 sati ulazna vrata se radi sigurnosti djece zaključavaju. Vrata su otkl</w:t>
      </w:r>
      <w:r w:rsidR="00421312">
        <w:rPr>
          <w:rFonts w:ascii="Times New Roman" w:hAnsi="Times New Roman" w:cs="Times New Roman"/>
        </w:rPr>
        <w:t>jučana samo u periodu kada roditelji</w:t>
      </w:r>
      <w:r w:rsidR="00E129E6">
        <w:rPr>
          <w:rFonts w:ascii="Times New Roman" w:hAnsi="Times New Roman" w:cs="Times New Roman"/>
        </w:rPr>
        <w:t>-korisnici</w:t>
      </w:r>
      <w:r w:rsidRPr="00224883">
        <w:rPr>
          <w:rFonts w:ascii="Times New Roman" w:hAnsi="Times New Roman" w:cs="Times New Roman"/>
        </w:rPr>
        <w:t xml:space="preserve"> dovode i odvode djecu. Za vrijeme dnevnog odmora djece roditelji-korisnici  ne mogu ulaziti u Ustanovu. Ukoliko roditelj-korisnik </w:t>
      </w:r>
      <w:r w:rsidR="00D67262" w:rsidRPr="00224883">
        <w:rPr>
          <w:rFonts w:ascii="Times New Roman" w:hAnsi="Times New Roman" w:cs="Times New Roman"/>
        </w:rPr>
        <w:t xml:space="preserve">usluga ima potrebu dovesti dijete odnosno odvesti iz Ustanove u periodu kada su vrata zaključana, dužan je to prethodno najaviti odgojitelju djeteta. </w:t>
      </w:r>
    </w:p>
    <w:p w:rsidR="00D67262" w:rsidRPr="00224883" w:rsidRDefault="00D67262" w:rsidP="002E2E04">
      <w:pPr>
        <w:jc w:val="center"/>
        <w:rPr>
          <w:rFonts w:ascii="Times New Roman" w:hAnsi="Times New Roman" w:cs="Times New Roman"/>
        </w:rPr>
      </w:pPr>
    </w:p>
    <w:p w:rsidR="00D67262" w:rsidRPr="00224883" w:rsidRDefault="00D67262" w:rsidP="002E2E04">
      <w:pPr>
        <w:jc w:val="center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Članak 5.</w:t>
      </w:r>
    </w:p>
    <w:p w:rsidR="00D67262" w:rsidRPr="00224883" w:rsidRDefault="00D67262" w:rsidP="002E2E04">
      <w:pPr>
        <w:jc w:val="both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Djeca upisana u neki od programa koji se u Ustanovi provodi,mogu boraviti u Ustanovi samo u vrijeme provedbe p</w:t>
      </w:r>
      <w:r w:rsidR="002E2E04">
        <w:rPr>
          <w:rFonts w:ascii="Times New Roman" w:hAnsi="Times New Roman" w:cs="Times New Roman"/>
        </w:rPr>
        <w:t>rograma i drugih oblika odgojno-</w:t>
      </w:r>
      <w:r w:rsidRPr="00224883">
        <w:rPr>
          <w:rFonts w:ascii="Times New Roman" w:hAnsi="Times New Roman" w:cs="Times New Roman"/>
        </w:rPr>
        <w:t>obrazovnog rada sukladno godišnjem planu i programu rada Ustanove i ugovoru o pružanju usluga ranog i predškolskog odgoja obrazo</w:t>
      </w:r>
      <w:r w:rsidR="00C265BE" w:rsidRPr="00224883">
        <w:rPr>
          <w:rFonts w:ascii="Times New Roman" w:hAnsi="Times New Roman" w:cs="Times New Roman"/>
        </w:rPr>
        <w:t xml:space="preserve">vanja i skrbi. Radno vrijeme Ustanove može se odrediti i drugačije ukoliko to zahtjevaju organizacijski razlozi, o čemu odluku donosi Ravnatelj. Za vrijeme blagdana propisanih posebnim zakonom, Ustanova ne radi. U vrijeme zimskih, </w:t>
      </w:r>
      <w:r w:rsidR="00C265BE" w:rsidRPr="00224883">
        <w:rPr>
          <w:rFonts w:ascii="Times New Roman" w:hAnsi="Times New Roman" w:cs="Times New Roman"/>
        </w:rPr>
        <w:lastRenderedPageBreak/>
        <w:t xml:space="preserve">proljetnih i ljetnih školskih praznika Ustanova može drugačije organizirati rad u odnosu na radnike i mjesto provođenja odgojno-obrazovnog rada. </w:t>
      </w:r>
    </w:p>
    <w:p w:rsidR="00C265BE" w:rsidRPr="00224883" w:rsidRDefault="00C265BE">
      <w:pPr>
        <w:rPr>
          <w:rFonts w:ascii="Times New Roman" w:hAnsi="Times New Roman" w:cs="Times New Roman"/>
        </w:rPr>
      </w:pPr>
    </w:p>
    <w:p w:rsidR="00C265BE" w:rsidRDefault="00C265BE">
      <w:pPr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II.</w:t>
      </w:r>
      <w:r w:rsidR="00903B69">
        <w:rPr>
          <w:rFonts w:ascii="Times New Roman" w:hAnsi="Times New Roman" w:cs="Times New Roman"/>
        </w:rPr>
        <w:t xml:space="preserve"> </w:t>
      </w:r>
      <w:r w:rsidRPr="00224883">
        <w:rPr>
          <w:rFonts w:ascii="Times New Roman" w:hAnsi="Times New Roman" w:cs="Times New Roman"/>
        </w:rPr>
        <w:t>PRAVILA PONAŠANJA I KOMUNIKACIJE</w:t>
      </w:r>
    </w:p>
    <w:p w:rsidR="00B224DB" w:rsidRPr="00224883" w:rsidRDefault="00B224DB">
      <w:pPr>
        <w:rPr>
          <w:rFonts w:ascii="Times New Roman" w:hAnsi="Times New Roman" w:cs="Times New Roman"/>
        </w:rPr>
      </w:pPr>
    </w:p>
    <w:p w:rsidR="00C265BE" w:rsidRPr="00224883" w:rsidRDefault="00C265BE">
      <w:pPr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 xml:space="preserve">                                                                        Članak 6.</w:t>
      </w:r>
    </w:p>
    <w:p w:rsidR="00C265BE" w:rsidRPr="00224883" w:rsidRDefault="00C265BE" w:rsidP="009111B6">
      <w:pPr>
        <w:jc w:val="both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Radnici Ustanove, roditelji-korisnici te druge osobe koje borave u Ustanovi dužni su poštivati pravila kulturnog ponašanja u međusobnim kontaktima.</w:t>
      </w:r>
    </w:p>
    <w:p w:rsidR="00C265BE" w:rsidRDefault="00C265BE" w:rsidP="009111B6">
      <w:pPr>
        <w:jc w:val="both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Radnici u svom radu promoviraju vrijednosti humanizma, nenasilja, uvažavanja i poštivanja različitosti.</w:t>
      </w:r>
    </w:p>
    <w:p w:rsidR="00B224DB" w:rsidRPr="00224883" w:rsidRDefault="00B224DB" w:rsidP="009111B6">
      <w:pPr>
        <w:jc w:val="both"/>
        <w:rPr>
          <w:rFonts w:ascii="Times New Roman" w:hAnsi="Times New Roman" w:cs="Times New Roman"/>
        </w:rPr>
      </w:pPr>
    </w:p>
    <w:p w:rsidR="00C265BE" w:rsidRPr="00224883" w:rsidRDefault="00C265BE" w:rsidP="009111B6">
      <w:pPr>
        <w:jc w:val="both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 xml:space="preserve">                                                                         Članak 7.</w:t>
      </w:r>
    </w:p>
    <w:p w:rsidR="00C265BE" w:rsidRPr="00224883" w:rsidRDefault="00C265BE" w:rsidP="009111B6">
      <w:pPr>
        <w:jc w:val="both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 xml:space="preserve">U razdoblju nekorištenja usluge, roditelj nema pravo svoje dijete </w:t>
      </w:r>
      <w:r w:rsidR="001B00E1" w:rsidRPr="00224883">
        <w:rPr>
          <w:rFonts w:ascii="Times New Roman" w:hAnsi="Times New Roman" w:cs="Times New Roman"/>
        </w:rPr>
        <w:t xml:space="preserve">povremeno dovoditi u Ustanovu. </w:t>
      </w:r>
    </w:p>
    <w:p w:rsidR="001B00E1" w:rsidRPr="00224883" w:rsidRDefault="001B00E1" w:rsidP="009111B6">
      <w:pPr>
        <w:jc w:val="both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Posjete članova obitelji djetetu nisu dozvoljene</w:t>
      </w:r>
      <w:r w:rsidR="002E2E04">
        <w:rPr>
          <w:rFonts w:ascii="Times New Roman" w:hAnsi="Times New Roman" w:cs="Times New Roman"/>
        </w:rPr>
        <w:t xml:space="preserve"> u vrijeme neposrednog odgojno-</w:t>
      </w:r>
      <w:r w:rsidRPr="00224883">
        <w:rPr>
          <w:rFonts w:ascii="Times New Roman" w:hAnsi="Times New Roman" w:cs="Times New Roman"/>
        </w:rPr>
        <w:t xml:space="preserve">obrazovnog rada. </w:t>
      </w:r>
    </w:p>
    <w:p w:rsidR="001B00E1" w:rsidRDefault="001B00E1" w:rsidP="00B224DB">
      <w:pPr>
        <w:jc w:val="both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Individualne informacije o djetetu rodit</w:t>
      </w:r>
      <w:r w:rsidR="002E2E04">
        <w:rPr>
          <w:rFonts w:ascii="Times New Roman" w:hAnsi="Times New Roman" w:cs="Times New Roman"/>
        </w:rPr>
        <w:t>elj može dobiti izvan odgojno-</w:t>
      </w:r>
      <w:r w:rsidRPr="00224883">
        <w:rPr>
          <w:rFonts w:ascii="Times New Roman" w:hAnsi="Times New Roman" w:cs="Times New Roman"/>
        </w:rPr>
        <w:t>obrazo</w:t>
      </w:r>
      <w:r w:rsidR="002E2E04">
        <w:rPr>
          <w:rFonts w:ascii="Times New Roman" w:hAnsi="Times New Roman" w:cs="Times New Roman"/>
        </w:rPr>
        <w:t>vnog rada,prema planu odgojno-</w:t>
      </w:r>
      <w:r w:rsidRPr="00224883">
        <w:rPr>
          <w:rFonts w:ascii="Times New Roman" w:hAnsi="Times New Roman" w:cs="Times New Roman"/>
        </w:rPr>
        <w:t>obrazovne skupine i u dogovoru s odgojiteljem djeteta.</w:t>
      </w:r>
    </w:p>
    <w:p w:rsidR="00B224DB" w:rsidRPr="00224883" w:rsidRDefault="00B224DB" w:rsidP="00B224DB">
      <w:pPr>
        <w:jc w:val="both"/>
        <w:rPr>
          <w:rFonts w:ascii="Times New Roman" w:hAnsi="Times New Roman" w:cs="Times New Roman"/>
        </w:rPr>
      </w:pPr>
    </w:p>
    <w:p w:rsidR="00893322" w:rsidRDefault="001B00E1" w:rsidP="00852F03">
      <w:pPr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 xml:space="preserve">                                                                          Članak 8.</w:t>
      </w:r>
    </w:p>
    <w:p w:rsidR="001B00E1" w:rsidRPr="00224883" w:rsidRDefault="001B00E1" w:rsidP="009111B6">
      <w:pPr>
        <w:jc w:val="both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Tijekom radnog vremena radnici su dužni nositi urednu i čistu odjeću i obuću te primjerenim izgledom,</w:t>
      </w:r>
      <w:r w:rsidR="002E2E04">
        <w:rPr>
          <w:rFonts w:ascii="Times New Roman" w:hAnsi="Times New Roman" w:cs="Times New Roman"/>
        </w:rPr>
        <w:t xml:space="preserve"> </w:t>
      </w:r>
      <w:r w:rsidRPr="00224883">
        <w:rPr>
          <w:rFonts w:ascii="Times New Roman" w:hAnsi="Times New Roman" w:cs="Times New Roman"/>
        </w:rPr>
        <w:t>profesionalnim i uljudnim ponašanjem i komunikacijom s roditeljima-korisnicima usluga i drugim osobama koje borave u Ustanovi pridonositi njenom ugledu.</w:t>
      </w:r>
    </w:p>
    <w:p w:rsidR="00893322" w:rsidRDefault="001B00E1" w:rsidP="009111B6">
      <w:pPr>
        <w:jc w:val="both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Radnici kojima Ustanova osigurava radnu i zaštitnu odjeću i obuću,</w:t>
      </w:r>
      <w:r w:rsidR="00DA49EA">
        <w:rPr>
          <w:rFonts w:ascii="Times New Roman" w:hAnsi="Times New Roman" w:cs="Times New Roman"/>
        </w:rPr>
        <w:t xml:space="preserve"> </w:t>
      </w:r>
      <w:r w:rsidR="000D3914" w:rsidRPr="00224883">
        <w:rPr>
          <w:rFonts w:ascii="Times New Roman" w:hAnsi="Times New Roman" w:cs="Times New Roman"/>
        </w:rPr>
        <w:t xml:space="preserve">sukladno propisima </w:t>
      </w:r>
      <w:r w:rsidR="00D75A1C" w:rsidRPr="00224883">
        <w:rPr>
          <w:rFonts w:ascii="Times New Roman" w:hAnsi="Times New Roman" w:cs="Times New Roman"/>
        </w:rPr>
        <w:t xml:space="preserve">iz područja zaštite na radu, dužni su je nositi tijekom radnog vremena. Radnici Ustanove i druge osobe dužni su poštivati i čuvati imovinu i inventar Ustanove. Radnici Ustanove dužni su racionalno koristiti sredstva koja </w:t>
      </w:r>
      <w:r w:rsidR="00DA49EA">
        <w:rPr>
          <w:rFonts w:ascii="Times New Roman" w:hAnsi="Times New Roman" w:cs="Times New Roman"/>
        </w:rPr>
        <w:t xml:space="preserve">im je stavljena na raspolaganj, </w:t>
      </w:r>
      <w:r w:rsidR="00D75A1C" w:rsidRPr="00224883">
        <w:rPr>
          <w:rFonts w:ascii="Times New Roman" w:hAnsi="Times New Roman" w:cs="Times New Roman"/>
        </w:rPr>
        <w:t>a svaki kvar i štetu prijaviti tehničkom osoblju i u konačnici ravnatelju.</w:t>
      </w:r>
    </w:p>
    <w:p w:rsidR="00D75A1C" w:rsidRPr="00224883" w:rsidRDefault="00DA49EA" w:rsidP="009111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Korištenje telefona, mobitela, </w:t>
      </w:r>
      <w:r w:rsidR="00D75A1C" w:rsidRPr="00224883">
        <w:rPr>
          <w:rFonts w:ascii="Times New Roman" w:hAnsi="Times New Roman" w:cs="Times New Roman"/>
        </w:rPr>
        <w:t>laptopa,</w:t>
      </w:r>
      <w:r>
        <w:rPr>
          <w:rFonts w:ascii="Times New Roman" w:hAnsi="Times New Roman" w:cs="Times New Roman"/>
        </w:rPr>
        <w:t xml:space="preserve"> </w:t>
      </w:r>
      <w:r w:rsidR="00D75A1C" w:rsidRPr="00224883">
        <w:rPr>
          <w:rFonts w:ascii="Times New Roman" w:hAnsi="Times New Roman" w:cs="Times New Roman"/>
        </w:rPr>
        <w:t>printera Ustanove dozvoljeno je samo u odgojno-obrazovne svrhe.</w:t>
      </w:r>
    </w:p>
    <w:p w:rsidR="00D75A1C" w:rsidRPr="00224883" w:rsidRDefault="00D75A1C" w:rsidP="009111B6">
      <w:pPr>
        <w:jc w:val="both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Roditelji korisnici usluga i druge osobe koje tijekom radnog vremena borave u unutarnjem i vanjskom prostoru Ustanove dužne su nositi primjerenu odjeću i obuću.</w:t>
      </w:r>
    </w:p>
    <w:p w:rsidR="00D75A1C" w:rsidRPr="00224883" w:rsidRDefault="00D75A1C" w:rsidP="009111B6">
      <w:pPr>
        <w:jc w:val="both"/>
        <w:rPr>
          <w:rFonts w:ascii="Times New Roman" w:hAnsi="Times New Roman" w:cs="Times New Roman"/>
        </w:rPr>
      </w:pPr>
    </w:p>
    <w:p w:rsidR="00D75A1C" w:rsidRDefault="00D75A1C">
      <w:pPr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III.</w:t>
      </w:r>
      <w:r w:rsidR="00903B69">
        <w:rPr>
          <w:rFonts w:ascii="Times New Roman" w:hAnsi="Times New Roman" w:cs="Times New Roman"/>
        </w:rPr>
        <w:t xml:space="preserve"> </w:t>
      </w:r>
      <w:r w:rsidRPr="00224883">
        <w:rPr>
          <w:rFonts w:ascii="Times New Roman" w:hAnsi="Times New Roman" w:cs="Times New Roman"/>
        </w:rPr>
        <w:t xml:space="preserve">BORAVAK U PROSTORU USTANOVE </w:t>
      </w:r>
    </w:p>
    <w:p w:rsidR="00B224DB" w:rsidRPr="00224883" w:rsidRDefault="00B224DB">
      <w:pPr>
        <w:rPr>
          <w:rFonts w:ascii="Times New Roman" w:hAnsi="Times New Roman" w:cs="Times New Roman"/>
        </w:rPr>
      </w:pPr>
    </w:p>
    <w:p w:rsidR="00893322" w:rsidRDefault="00D75A1C" w:rsidP="00893322">
      <w:pPr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 xml:space="preserve">                                                                         Članak 9.</w:t>
      </w:r>
    </w:p>
    <w:p w:rsidR="00695966" w:rsidRDefault="00695966" w:rsidP="00DA49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D75A1C" w:rsidRPr="00224883">
        <w:rPr>
          <w:rFonts w:ascii="Times New Roman" w:hAnsi="Times New Roman" w:cs="Times New Roman"/>
        </w:rPr>
        <w:t>ezaposlenim i drugim osobama nije dozvoljen ulaz</w:t>
      </w:r>
      <w:r w:rsidR="00813AE8" w:rsidRPr="00224883">
        <w:rPr>
          <w:rFonts w:ascii="Times New Roman" w:hAnsi="Times New Roman" w:cs="Times New Roman"/>
        </w:rPr>
        <w:t xml:space="preserve"> u vanjske i unutarnje prostore Ustanove.</w:t>
      </w:r>
    </w:p>
    <w:p w:rsidR="00813AE8" w:rsidRPr="00224883" w:rsidRDefault="00813AE8" w:rsidP="00DA49EA">
      <w:pPr>
        <w:jc w:val="both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Nezaposlena osoba iz stavka 1.ovog članka</w:t>
      </w:r>
      <w:r w:rsidR="00DA49EA">
        <w:rPr>
          <w:rFonts w:ascii="Times New Roman" w:hAnsi="Times New Roman" w:cs="Times New Roman"/>
        </w:rPr>
        <w:t xml:space="preserve"> može boraviti u odgojno-</w:t>
      </w:r>
      <w:r w:rsidR="002578DD" w:rsidRPr="00224883">
        <w:rPr>
          <w:rFonts w:ascii="Times New Roman" w:hAnsi="Times New Roman" w:cs="Times New Roman"/>
        </w:rPr>
        <w:t>obrazovnoj skupini djece u iznimnim situacijama</w:t>
      </w:r>
      <w:r w:rsidR="00EC008B" w:rsidRPr="00224883">
        <w:rPr>
          <w:rFonts w:ascii="Times New Roman" w:hAnsi="Times New Roman" w:cs="Times New Roman"/>
        </w:rPr>
        <w:t>,</w:t>
      </w:r>
      <w:r w:rsidR="00DA49EA">
        <w:rPr>
          <w:rFonts w:ascii="Times New Roman" w:hAnsi="Times New Roman" w:cs="Times New Roman"/>
        </w:rPr>
        <w:t xml:space="preserve"> </w:t>
      </w:r>
      <w:r w:rsidR="00EC008B" w:rsidRPr="00224883">
        <w:rPr>
          <w:rFonts w:ascii="Times New Roman" w:hAnsi="Times New Roman" w:cs="Times New Roman"/>
        </w:rPr>
        <w:t xml:space="preserve">kao primjerice roditelji-korisnici usluge u procesu prilagodbe i u drugim oblicima </w:t>
      </w:r>
      <w:r w:rsidR="00EC008B" w:rsidRPr="00224883">
        <w:rPr>
          <w:rFonts w:ascii="Times New Roman" w:hAnsi="Times New Roman" w:cs="Times New Roman"/>
        </w:rPr>
        <w:lastRenderedPageBreak/>
        <w:t>suradnje u dogovoru s odgojiteljem,studenti na praksi, radnici zdravstvenih i sanitarnih službi, izvođači umjetničkih i edukativnih sadržaja namijenjenih djeci i slično uz odobrenje ravnatelja.</w:t>
      </w:r>
    </w:p>
    <w:p w:rsidR="00EC008B" w:rsidRPr="00224883" w:rsidRDefault="00EC008B" w:rsidP="00DA49EA">
      <w:pPr>
        <w:jc w:val="both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Nezaposlena osoba iz stavka 1. ovog članka iznimno može boraviti u prostorima Ustanove ukoliko je to nužno ili radi ispunjavanja zakonskih obveza Ustanove i to u slučaju potrebe servisiranja ili popravka aparata i uređaja, izvođenja građevinskih radova, poslova sanitarne i inspekcijske službe, poslova iz područja zaštite na radu i slično, uz odobrenje ravnatelja.</w:t>
      </w:r>
    </w:p>
    <w:p w:rsidR="00EC008B" w:rsidRDefault="00EC008B" w:rsidP="00B224DB">
      <w:pPr>
        <w:jc w:val="both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Zabranjeno je ostavljanje osobnog vozila nezaposlenim osobama na vanjskom prostoru kojeg koristi Ustanova, osobito nakon radnog vremena Ustanove.</w:t>
      </w:r>
    </w:p>
    <w:p w:rsidR="00B224DB" w:rsidRPr="00224883" w:rsidRDefault="00B224DB" w:rsidP="00B224DB">
      <w:pPr>
        <w:jc w:val="both"/>
        <w:rPr>
          <w:rFonts w:ascii="Times New Roman" w:hAnsi="Times New Roman" w:cs="Times New Roman"/>
        </w:rPr>
      </w:pPr>
    </w:p>
    <w:p w:rsidR="00EC008B" w:rsidRPr="00224883" w:rsidRDefault="008A40D2" w:rsidP="00903B69">
      <w:pPr>
        <w:tabs>
          <w:tab w:val="left" w:pos="3240"/>
        </w:tabs>
        <w:jc w:val="center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Članak 10.</w:t>
      </w:r>
    </w:p>
    <w:p w:rsidR="00DA49EA" w:rsidRDefault="008A40D2" w:rsidP="00DA49EA">
      <w:pPr>
        <w:tabs>
          <w:tab w:val="left" w:pos="3240"/>
        </w:tabs>
        <w:jc w:val="both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Odgojitelj koji prvi u jutarnjim satima otvara objekt (dežurni odgojitelj) dužan je izvršiti pregled i obilazak vanjskog prostora te uočeno stanje ( provalu, krađu, oštećenje ili uništenje imovine i inventara) prijaviti ravnatelju. Osoba koja zatvara objekt po završetku radnog vremena, dužna je obići sve prostorije te objekt zaključati i ukoliko postoji, uključiti alarm.</w:t>
      </w:r>
    </w:p>
    <w:p w:rsidR="00B224DB" w:rsidRPr="00224883" w:rsidRDefault="00B224DB" w:rsidP="00DA49EA">
      <w:pPr>
        <w:tabs>
          <w:tab w:val="left" w:pos="3240"/>
        </w:tabs>
        <w:jc w:val="both"/>
        <w:rPr>
          <w:rFonts w:ascii="Times New Roman" w:hAnsi="Times New Roman" w:cs="Times New Roman"/>
        </w:rPr>
      </w:pPr>
    </w:p>
    <w:p w:rsidR="00DA49EA" w:rsidRDefault="008A40D2" w:rsidP="00DA49EA">
      <w:pPr>
        <w:tabs>
          <w:tab w:val="left" w:pos="3240"/>
        </w:tabs>
        <w:jc w:val="center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Članak 11.</w:t>
      </w:r>
    </w:p>
    <w:p w:rsidR="008A40D2" w:rsidRPr="00224883" w:rsidRDefault="008A40D2" w:rsidP="00DA49EA">
      <w:pPr>
        <w:tabs>
          <w:tab w:val="left" w:pos="3240"/>
        </w:tabs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 xml:space="preserve"> U vanjskom i unutarnjem prostoru ustanove zabranjuje se: </w:t>
      </w:r>
    </w:p>
    <w:p w:rsidR="008A40D2" w:rsidRPr="00224883" w:rsidRDefault="008A40D2" w:rsidP="008A40D2">
      <w:pPr>
        <w:pStyle w:val="ListParagraph"/>
        <w:numPr>
          <w:ilvl w:val="0"/>
          <w:numId w:val="2"/>
        </w:numPr>
        <w:tabs>
          <w:tab w:val="left" w:pos="3240"/>
        </w:tabs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Pušenje</w:t>
      </w:r>
    </w:p>
    <w:p w:rsidR="008A40D2" w:rsidRPr="00224883" w:rsidRDefault="008A40D2" w:rsidP="008A40D2">
      <w:pPr>
        <w:pStyle w:val="ListParagraph"/>
        <w:numPr>
          <w:ilvl w:val="0"/>
          <w:numId w:val="2"/>
        </w:numPr>
        <w:tabs>
          <w:tab w:val="left" w:pos="3240"/>
        </w:tabs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Nošenje oružja</w:t>
      </w:r>
    </w:p>
    <w:p w:rsidR="008A40D2" w:rsidRPr="00224883" w:rsidRDefault="008A40D2" w:rsidP="008A40D2">
      <w:pPr>
        <w:pStyle w:val="ListParagraph"/>
        <w:numPr>
          <w:ilvl w:val="0"/>
          <w:numId w:val="2"/>
        </w:numPr>
        <w:tabs>
          <w:tab w:val="left" w:pos="3240"/>
        </w:tabs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Pisanje po zidovima i inventaru</w:t>
      </w:r>
    </w:p>
    <w:p w:rsidR="008A40D2" w:rsidRPr="00224883" w:rsidRDefault="008A40D2" w:rsidP="008A40D2">
      <w:pPr>
        <w:pStyle w:val="ListParagraph"/>
        <w:numPr>
          <w:ilvl w:val="0"/>
          <w:numId w:val="2"/>
        </w:numPr>
        <w:tabs>
          <w:tab w:val="left" w:pos="3240"/>
        </w:tabs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Oštećivanje i uništavanje inventara</w:t>
      </w:r>
    </w:p>
    <w:p w:rsidR="008A40D2" w:rsidRPr="00224883" w:rsidRDefault="008A40D2" w:rsidP="008A40D2">
      <w:pPr>
        <w:pStyle w:val="ListParagraph"/>
        <w:numPr>
          <w:ilvl w:val="0"/>
          <w:numId w:val="2"/>
        </w:numPr>
        <w:tabs>
          <w:tab w:val="left" w:pos="3240"/>
        </w:tabs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Pretjerano glasan govor i prepirke</w:t>
      </w:r>
    </w:p>
    <w:p w:rsidR="008A40D2" w:rsidRPr="00224883" w:rsidRDefault="008A40D2" w:rsidP="008A40D2">
      <w:pPr>
        <w:pStyle w:val="ListParagraph"/>
        <w:numPr>
          <w:ilvl w:val="0"/>
          <w:numId w:val="2"/>
        </w:numPr>
        <w:tabs>
          <w:tab w:val="left" w:pos="3240"/>
        </w:tabs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Korištenje neprimjerenog rječnika, prijetnje te svaki oblik nasilja</w:t>
      </w:r>
    </w:p>
    <w:p w:rsidR="008A40D2" w:rsidRPr="00224883" w:rsidRDefault="008A40D2" w:rsidP="008A40D2">
      <w:pPr>
        <w:pStyle w:val="ListParagraph"/>
        <w:numPr>
          <w:ilvl w:val="0"/>
          <w:numId w:val="2"/>
        </w:numPr>
        <w:tabs>
          <w:tab w:val="left" w:pos="3240"/>
        </w:tabs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Bacanje otpada u za to nepredviđena mjesta</w:t>
      </w:r>
    </w:p>
    <w:p w:rsidR="008A40D2" w:rsidRPr="00224883" w:rsidRDefault="008A40D2" w:rsidP="008A40D2">
      <w:pPr>
        <w:pStyle w:val="ListParagraph"/>
        <w:numPr>
          <w:ilvl w:val="0"/>
          <w:numId w:val="2"/>
        </w:numPr>
        <w:tabs>
          <w:tab w:val="left" w:pos="3240"/>
        </w:tabs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Unošenje i konzumir</w:t>
      </w:r>
      <w:r w:rsidR="00124683" w:rsidRPr="00224883">
        <w:rPr>
          <w:rFonts w:ascii="Times New Roman" w:hAnsi="Times New Roman" w:cs="Times New Roman"/>
        </w:rPr>
        <w:t>anje alkohola i narkotika</w:t>
      </w:r>
    </w:p>
    <w:p w:rsidR="00124683" w:rsidRPr="00224883" w:rsidRDefault="00124683" w:rsidP="008A40D2">
      <w:pPr>
        <w:pStyle w:val="ListParagraph"/>
        <w:numPr>
          <w:ilvl w:val="0"/>
          <w:numId w:val="2"/>
        </w:numPr>
        <w:tabs>
          <w:tab w:val="left" w:pos="3240"/>
        </w:tabs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Dolazak u alkoholiziranom stanju ili pod utjecajem narkotika</w:t>
      </w:r>
    </w:p>
    <w:p w:rsidR="00124683" w:rsidRPr="00224883" w:rsidRDefault="00124683" w:rsidP="008A40D2">
      <w:pPr>
        <w:pStyle w:val="ListParagraph"/>
        <w:numPr>
          <w:ilvl w:val="0"/>
          <w:numId w:val="2"/>
        </w:numPr>
        <w:tabs>
          <w:tab w:val="left" w:pos="3240"/>
        </w:tabs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Unošenje sredstava, opreme i uređaja koji mogu izazvati požar ili eksploziju</w:t>
      </w:r>
    </w:p>
    <w:p w:rsidR="00124683" w:rsidRPr="00224883" w:rsidRDefault="00124683" w:rsidP="008A40D2">
      <w:pPr>
        <w:pStyle w:val="ListParagraph"/>
        <w:numPr>
          <w:ilvl w:val="0"/>
          <w:numId w:val="2"/>
        </w:numPr>
        <w:tabs>
          <w:tab w:val="left" w:pos="3240"/>
        </w:tabs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Unošenje tiskanih materijala nepoćudnog sadržaja</w:t>
      </w:r>
    </w:p>
    <w:p w:rsidR="00124683" w:rsidRPr="00224883" w:rsidRDefault="00124683" w:rsidP="008A40D2">
      <w:pPr>
        <w:pStyle w:val="ListParagraph"/>
        <w:numPr>
          <w:ilvl w:val="0"/>
          <w:numId w:val="2"/>
        </w:numPr>
        <w:tabs>
          <w:tab w:val="left" w:pos="3240"/>
        </w:tabs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Promidžba i prodaja roba i usluga koji nisu u funkciji odgoja i obrazovanja ili su štetni za zdravlje, rast i razvoj djece rane i predškolske dobi</w:t>
      </w:r>
    </w:p>
    <w:p w:rsidR="00124683" w:rsidRPr="00224883" w:rsidRDefault="00124683" w:rsidP="008A40D2">
      <w:pPr>
        <w:pStyle w:val="ListParagraph"/>
        <w:numPr>
          <w:ilvl w:val="0"/>
          <w:numId w:val="2"/>
        </w:numPr>
        <w:tabs>
          <w:tab w:val="left" w:pos="3240"/>
        </w:tabs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Uvođenje životinja</w:t>
      </w:r>
    </w:p>
    <w:p w:rsidR="00124683" w:rsidRPr="00224883" w:rsidRDefault="00124683" w:rsidP="00124683">
      <w:pPr>
        <w:tabs>
          <w:tab w:val="left" w:pos="3240"/>
        </w:tabs>
        <w:rPr>
          <w:rFonts w:ascii="Times New Roman" w:hAnsi="Times New Roman" w:cs="Times New Roman"/>
        </w:rPr>
      </w:pPr>
    </w:p>
    <w:p w:rsidR="00124683" w:rsidRPr="00224883" w:rsidRDefault="00124683" w:rsidP="00903B69">
      <w:pPr>
        <w:tabs>
          <w:tab w:val="left" w:pos="3240"/>
        </w:tabs>
        <w:jc w:val="center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Članak 12.</w:t>
      </w:r>
    </w:p>
    <w:p w:rsidR="00124683" w:rsidRPr="00224883" w:rsidRDefault="00124683" w:rsidP="004E40FA">
      <w:pPr>
        <w:tabs>
          <w:tab w:val="left" w:pos="3240"/>
        </w:tabs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Dječja kolica i druga dječja prijevozna sredstva (</w:t>
      </w:r>
      <w:r w:rsidR="009451D6" w:rsidRPr="00224883">
        <w:rPr>
          <w:rFonts w:ascii="Times New Roman" w:hAnsi="Times New Roman" w:cs="Times New Roman"/>
        </w:rPr>
        <w:t>romobil, bicikl i dr.) nije dopušteno ostavljati u prostoru Ustanove.</w:t>
      </w:r>
    </w:p>
    <w:p w:rsidR="00C411D0" w:rsidRDefault="009451D6" w:rsidP="004E40FA">
      <w:pPr>
        <w:tabs>
          <w:tab w:val="left" w:pos="3240"/>
        </w:tabs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Ustanova ne snosi odgovornost za eventualno izgubljene ili uništene stvari ( igračke, nakit i sl.) koje dijete,</w:t>
      </w:r>
      <w:r w:rsidR="004E40FA">
        <w:rPr>
          <w:rFonts w:ascii="Times New Roman" w:hAnsi="Times New Roman" w:cs="Times New Roman"/>
        </w:rPr>
        <w:t xml:space="preserve"> </w:t>
      </w:r>
      <w:r w:rsidRPr="00224883">
        <w:rPr>
          <w:rFonts w:ascii="Times New Roman" w:hAnsi="Times New Roman" w:cs="Times New Roman"/>
        </w:rPr>
        <w:t>odn</w:t>
      </w:r>
      <w:r w:rsidR="003F402E">
        <w:rPr>
          <w:rFonts w:ascii="Times New Roman" w:hAnsi="Times New Roman" w:cs="Times New Roman"/>
        </w:rPr>
        <w:t>osno roditelj, unese u Ustanovu.</w:t>
      </w:r>
    </w:p>
    <w:p w:rsidR="004E40FA" w:rsidRDefault="004E40FA" w:rsidP="00124683">
      <w:pPr>
        <w:tabs>
          <w:tab w:val="left" w:pos="3240"/>
        </w:tabs>
        <w:rPr>
          <w:rFonts w:ascii="Times New Roman" w:hAnsi="Times New Roman" w:cs="Times New Roman"/>
        </w:rPr>
      </w:pPr>
    </w:p>
    <w:p w:rsidR="00B224DB" w:rsidRDefault="00B224DB" w:rsidP="00124683">
      <w:pPr>
        <w:tabs>
          <w:tab w:val="left" w:pos="3240"/>
        </w:tabs>
        <w:rPr>
          <w:rFonts w:ascii="Times New Roman" w:hAnsi="Times New Roman" w:cs="Times New Roman"/>
        </w:rPr>
      </w:pPr>
    </w:p>
    <w:p w:rsidR="00B224DB" w:rsidRDefault="00B224DB" w:rsidP="00124683">
      <w:pPr>
        <w:tabs>
          <w:tab w:val="left" w:pos="3240"/>
        </w:tabs>
        <w:rPr>
          <w:rFonts w:ascii="Times New Roman" w:hAnsi="Times New Roman" w:cs="Times New Roman"/>
        </w:rPr>
      </w:pPr>
    </w:p>
    <w:p w:rsidR="00B224DB" w:rsidRDefault="00B224DB" w:rsidP="00124683">
      <w:pPr>
        <w:tabs>
          <w:tab w:val="left" w:pos="3240"/>
        </w:tabs>
        <w:rPr>
          <w:rFonts w:ascii="Times New Roman" w:hAnsi="Times New Roman" w:cs="Times New Roman"/>
        </w:rPr>
      </w:pPr>
    </w:p>
    <w:p w:rsidR="00B224DB" w:rsidRDefault="00655D7A" w:rsidP="00124683">
      <w:pPr>
        <w:tabs>
          <w:tab w:val="left" w:pos="3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IV</w:t>
      </w:r>
      <w:r w:rsidR="00903B69">
        <w:rPr>
          <w:rFonts w:ascii="Times New Roman" w:hAnsi="Times New Roman" w:cs="Times New Roman"/>
        </w:rPr>
        <w:t xml:space="preserve">. </w:t>
      </w:r>
      <w:r w:rsidR="009451D6" w:rsidRPr="00224883">
        <w:rPr>
          <w:rFonts w:ascii="Times New Roman" w:hAnsi="Times New Roman" w:cs="Times New Roman"/>
        </w:rPr>
        <w:t xml:space="preserve">MJERE SIGURNOSTI DJECE </w:t>
      </w:r>
    </w:p>
    <w:p w:rsidR="004073C2" w:rsidRPr="00224883" w:rsidRDefault="004073C2" w:rsidP="00124683">
      <w:pPr>
        <w:tabs>
          <w:tab w:val="left" w:pos="3240"/>
        </w:tabs>
        <w:rPr>
          <w:rFonts w:ascii="Times New Roman" w:hAnsi="Times New Roman" w:cs="Times New Roman"/>
        </w:rPr>
      </w:pPr>
    </w:p>
    <w:p w:rsidR="009451D6" w:rsidRPr="00224883" w:rsidRDefault="009451D6" w:rsidP="00903B69">
      <w:pPr>
        <w:tabs>
          <w:tab w:val="left" w:pos="3240"/>
        </w:tabs>
        <w:jc w:val="center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Članak 13.</w:t>
      </w:r>
    </w:p>
    <w:p w:rsidR="004E40FA" w:rsidRDefault="009451D6" w:rsidP="00124683">
      <w:pPr>
        <w:tabs>
          <w:tab w:val="left" w:pos="3240"/>
        </w:tabs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Pravilnik o postupanju u kriznim situacijama Dječjeg vrtića Zvončić Čepin posebno regulira</w:t>
      </w:r>
      <w:r w:rsidR="004E40FA">
        <w:rPr>
          <w:rFonts w:ascii="Times New Roman" w:hAnsi="Times New Roman" w:cs="Times New Roman"/>
        </w:rPr>
        <w:t xml:space="preserve"> fizičke mjere zaštite djeteta-</w:t>
      </w:r>
      <w:r w:rsidRPr="00224883">
        <w:rPr>
          <w:rFonts w:ascii="Times New Roman" w:hAnsi="Times New Roman" w:cs="Times New Roman"/>
        </w:rPr>
        <w:t>sigurnost okruženja,</w:t>
      </w:r>
      <w:r w:rsidR="004E40FA">
        <w:rPr>
          <w:rFonts w:ascii="Times New Roman" w:hAnsi="Times New Roman" w:cs="Times New Roman"/>
        </w:rPr>
        <w:t xml:space="preserve"> mjere zaštite, </w:t>
      </w:r>
      <w:r w:rsidRPr="00224883">
        <w:rPr>
          <w:rFonts w:ascii="Times New Roman" w:hAnsi="Times New Roman" w:cs="Times New Roman"/>
        </w:rPr>
        <w:t>aktivnosti samozaštite i samoočuvanja djeteta.</w:t>
      </w:r>
    </w:p>
    <w:p w:rsidR="00B224DB" w:rsidRPr="00224883" w:rsidRDefault="00B224DB" w:rsidP="00124683">
      <w:pPr>
        <w:tabs>
          <w:tab w:val="left" w:pos="3240"/>
        </w:tabs>
        <w:rPr>
          <w:rFonts w:ascii="Times New Roman" w:hAnsi="Times New Roman" w:cs="Times New Roman"/>
        </w:rPr>
      </w:pPr>
    </w:p>
    <w:p w:rsidR="009451D6" w:rsidRPr="00224883" w:rsidRDefault="009451D6" w:rsidP="00903B69">
      <w:pPr>
        <w:tabs>
          <w:tab w:val="left" w:pos="3240"/>
        </w:tabs>
        <w:jc w:val="center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Članak 14.</w:t>
      </w:r>
    </w:p>
    <w:p w:rsidR="009451D6" w:rsidRPr="00224883" w:rsidRDefault="009451D6" w:rsidP="00094617">
      <w:pPr>
        <w:tabs>
          <w:tab w:val="left" w:pos="3240"/>
        </w:tabs>
        <w:jc w:val="both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 xml:space="preserve">Dijete dovode </w:t>
      </w:r>
      <w:r w:rsidR="00094617">
        <w:rPr>
          <w:rFonts w:ascii="Times New Roman" w:hAnsi="Times New Roman" w:cs="Times New Roman"/>
        </w:rPr>
        <w:t>i odvode iz Ustanove roditelji-</w:t>
      </w:r>
      <w:r w:rsidRPr="00224883">
        <w:rPr>
          <w:rFonts w:ascii="Times New Roman" w:hAnsi="Times New Roman" w:cs="Times New Roman"/>
        </w:rPr>
        <w:t xml:space="preserve">korisnici usluga odnosno punoljetne osobe za koje je roditelj  korisnik dao </w:t>
      </w:r>
      <w:r w:rsidR="00517F33" w:rsidRPr="00224883">
        <w:rPr>
          <w:rFonts w:ascii="Times New Roman" w:hAnsi="Times New Roman" w:cs="Times New Roman"/>
        </w:rPr>
        <w:t xml:space="preserve">svoju </w:t>
      </w:r>
      <w:r w:rsidRPr="00224883">
        <w:rPr>
          <w:rFonts w:ascii="Times New Roman" w:hAnsi="Times New Roman" w:cs="Times New Roman"/>
        </w:rPr>
        <w:t>suglasnost.</w:t>
      </w:r>
    </w:p>
    <w:p w:rsidR="00517F33" w:rsidRPr="00224883" w:rsidRDefault="00517F33" w:rsidP="00094617">
      <w:pPr>
        <w:jc w:val="both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 xml:space="preserve">Osobe iz stavka 1. ovog članka dužne su javiti se odgojitelju prilikom dovođenja i odvođenja djeteta. </w:t>
      </w:r>
    </w:p>
    <w:p w:rsidR="00517F33" w:rsidRDefault="00517F33" w:rsidP="00094617">
      <w:pPr>
        <w:jc w:val="both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Dovođenje i odvođenje djeteta iz Ustanove nije dopušteno osobi iz stavka 1.ovoga članka za koju odgojitelj procjeni da je u takvom psihofizičkom stanju (pod utjecajem alkohola,</w:t>
      </w:r>
      <w:r w:rsidR="00094617">
        <w:rPr>
          <w:rFonts w:ascii="Times New Roman" w:hAnsi="Times New Roman" w:cs="Times New Roman"/>
        </w:rPr>
        <w:t xml:space="preserve"> </w:t>
      </w:r>
      <w:r w:rsidRPr="00224883">
        <w:rPr>
          <w:rFonts w:ascii="Times New Roman" w:hAnsi="Times New Roman" w:cs="Times New Roman"/>
        </w:rPr>
        <w:t>narkotika i dr.) u kojem ne može na siguran način dovesti ili odvesti dijete.</w:t>
      </w:r>
    </w:p>
    <w:p w:rsidR="00B224DB" w:rsidRPr="00224883" w:rsidRDefault="00B224DB" w:rsidP="00094617">
      <w:pPr>
        <w:jc w:val="both"/>
        <w:rPr>
          <w:rFonts w:ascii="Times New Roman" w:hAnsi="Times New Roman" w:cs="Times New Roman"/>
        </w:rPr>
      </w:pPr>
    </w:p>
    <w:p w:rsidR="00517F33" w:rsidRPr="00224883" w:rsidRDefault="00517F33" w:rsidP="00B224DB">
      <w:pPr>
        <w:jc w:val="center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Članak 15.</w:t>
      </w:r>
    </w:p>
    <w:p w:rsidR="00517F33" w:rsidRPr="00224883" w:rsidRDefault="00D83CCE" w:rsidP="00445B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Roditelji-</w:t>
      </w:r>
      <w:r w:rsidR="00517F33" w:rsidRPr="00224883">
        <w:rPr>
          <w:rFonts w:ascii="Times New Roman" w:hAnsi="Times New Roman" w:cs="Times New Roman"/>
        </w:rPr>
        <w:t>korisnici usluga dužni su u Ustanovu dovoditi zdravo, čisto i uredno dijete.</w:t>
      </w:r>
    </w:p>
    <w:p w:rsidR="007A493E" w:rsidRDefault="00D83CCE" w:rsidP="00445B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Roditelji-</w:t>
      </w:r>
      <w:r w:rsidR="00517F33" w:rsidRPr="00224883">
        <w:rPr>
          <w:rFonts w:ascii="Times New Roman" w:hAnsi="Times New Roman" w:cs="Times New Roman"/>
        </w:rPr>
        <w:t>korisnici usluga dužni su osigurati za dijete dovoljnu količinu rezervne čiste odjeće te pelene za djecu koja ih koriste.</w:t>
      </w:r>
    </w:p>
    <w:p w:rsidR="00B224DB" w:rsidRPr="00224883" w:rsidRDefault="00B224DB" w:rsidP="00445B58">
      <w:pPr>
        <w:jc w:val="both"/>
        <w:rPr>
          <w:rFonts w:ascii="Times New Roman" w:hAnsi="Times New Roman" w:cs="Times New Roman"/>
        </w:rPr>
      </w:pPr>
    </w:p>
    <w:p w:rsidR="007A493E" w:rsidRPr="00224883" w:rsidRDefault="007A493E" w:rsidP="00903B69">
      <w:pPr>
        <w:jc w:val="center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Članak 16.</w:t>
      </w:r>
    </w:p>
    <w:p w:rsidR="007A493E" w:rsidRPr="00224883" w:rsidRDefault="007A493E" w:rsidP="009111B6">
      <w:pPr>
        <w:jc w:val="both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U Ustanovi borave isključivo zdrava djeca. Bolesno dijete ostaje na kućnoj njezi do ozdravljenja.                   Pod bolešću iz stavka 1.ovoga članka osobito se smatra povišena tjelesna temperatura, povraćanje, p</w:t>
      </w:r>
      <w:r w:rsidR="00445B58">
        <w:rPr>
          <w:rFonts w:ascii="Times New Roman" w:hAnsi="Times New Roman" w:cs="Times New Roman"/>
        </w:rPr>
        <w:t xml:space="preserve">roljev, </w:t>
      </w:r>
      <w:r w:rsidRPr="00224883">
        <w:rPr>
          <w:rFonts w:ascii="Times New Roman" w:hAnsi="Times New Roman" w:cs="Times New Roman"/>
        </w:rPr>
        <w:t xml:space="preserve">osip po koži, bol u trbuhu, angina, konjuktivitis, dječje gliste, ušljivost vlasišta, veće imobilizacije, akutne zarazne bolesti i sl. </w:t>
      </w:r>
    </w:p>
    <w:p w:rsidR="007A493E" w:rsidRPr="00224883" w:rsidRDefault="007A493E" w:rsidP="009111B6">
      <w:pPr>
        <w:jc w:val="both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 xml:space="preserve">Roditelji- korisnici usluga </w:t>
      </w:r>
      <w:r w:rsidRPr="00903B69">
        <w:rPr>
          <w:rFonts w:ascii="Times New Roman" w:hAnsi="Times New Roman" w:cs="Times New Roman"/>
          <w:b/>
          <w:color w:val="000000" w:themeColor="text1"/>
        </w:rPr>
        <w:t>dužni su istog dana obavijestiti upravu /odgojitelje</w:t>
      </w:r>
      <w:r w:rsidRPr="00903B69">
        <w:rPr>
          <w:rFonts w:ascii="Times New Roman" w:hAnsi="Times New Roman" w:cs="Times New Roman"/>
          <w:color w:val="000000" w:themeColor="text1"/>
        </w:rPr>
        <w:t xml:space="preserve"> </w:t>
      </w:r>
      <w:r w:rsidRPr="00224883">
        <w:rPr>
          <w:rFonts w:ascii="Times New Roman" w:hAnsi="Times New Roman" w:cs="Times New Roman"/>
        </w:rPr>
        <w:t>o izostanku i razlozima izostanka djeteta, a po</w:t>
      </w:r>
      <w:r w:rsidR="00445B58">
        <w:rPr>
          <w:rFonts w:ascii="Times New Roman" w:hAnsi="Times New Roman" w:cs="Times New Roman"/>
        </w:rPr>
        <w:t xml:space="preserve"> povratku s bolovanja roditelj-</w:t>
      </w:r>
      <w:r w:rsidRPr="00224883">
        <w:rPr>
          <w:rFonts w:ascii="Times New Roman" w:hAnsi="Times New Roman" w:cs="Times New Roman"/>
        </w:rPr>
        <w:t>korisnik donosi ispričnicu djetetovog pedijatra.</w:t>
      </w:r>
    </w:p>
    <w:p w:rsidR="00B224DB" w:rsidRDefault="007A493E" w:rsidP="00B224DB">
      <w:pPr>
        <w:jc w:val="both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Postupak u slučaju naglog obolijevanja ili ukoliko dijete prima medikamentoznu terapiju propisan je Pravilnikom o postupanju u kriznim situacijama.</w:t>
      </w:r>
    </w:p>
    <w:p w:rsidR="007A493E" w:rsidRPr="00224883" w:rsidRDefault="007A493E" w:rsidP="00B224DB">
      <w:pPr>
        <w:jc w:val="both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7A493E" w:rsidRPr="00224883" w:rsidRDefault="007A493E" w:rsidP="000D174D">
      <w:pPr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V.</w:t>
      </w:r>
      <w:r w:rsidR="00903B69">
        <w:rPr>
          <w:rFonts w:ascii="Times New Roman" w:hAnsi="Times New Roman" w:cs="Times New Roman"/>
        </w:rPr>
        <w:t xml:space="preserve"> </w:t>
      </w:r>
      <w:r w:rsidRPr="00224883">
        <w:rPr>
          <w:rFonts w:ascii="Times New Roman" w:hAnsi="Times New Roman" w:cs="Times New Roman"/>
        </w:rPr>
        <w:t>PREHRANA DJECE</w:t>
      </w:r>
    </w:p>
    <w:p w:rsidR="007A493E" w:rsidRPr="00224883" w:rsidRDefault="007A493E" w:rsidP="00903B69">
      <w:pPr>
        <w:jc w:val="center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Članak 17.</w:t>
      </w:r>
    </w:p>
    <w:p w:rsidR="007A493E" w:rsidRPr="00224883" w:rsidRDefault="007A493E" w:rsidP="00720FB9">
      <w:pPr>
        <w:jc w:val="both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Prehrana djece u Ustanovi osigurana je sukladno utvrđenom jelovniku vodeći računa o odgovarajućoj kalorijskoj vrijednosti i potrebnim nutrijentima.</w:t>
      </w:r>
    </w:p>
    <w:p w:rsidR="007A493E" w:rsidRDefault="007A493E" w:rsidP="00720FB9">
      <w:pPr>
        <w:jc w:val="both"/>
        <w:rPr>
          <w:rFonts w:ascii="Times New Roman" w:hAnsi="Times New Roman" w:cs="Times New Roman"/>
        </w:rPr>
      </w:pPr>
      <w:r w:rsidRPr="00224883">
        <w:rPr>
          <w:rFonts w:ascii="Times New Roman" w:hAnsi="Times New Roman" w:cs="Times New Roman"/>
        </w:rPr>
        <w:t>Nutritivnu i mikrobiološku ispravnost prehrane kontrolira Nastavni zavod za javno zdravstvo periodičkim uzorkovanjem hrane.</w:t>
      </w:r>
    </w:p>
    <w:p w:rsidR="004F5BCB" w:rsidRDefault="004F5BCB" w:rsidP="000D174D">
      <w:pPr>
        <w:jc w:val="both"/>
        <w:rPr>
          <w:rFonts w:ascii="Times New Roman" w:hAnsi="Times New Roman" w:cs="Times New Roman"/>
        </w:rPr>
      </w:pPr>
    </w:p>
    <w:p w:rsidR="00B224DB" w:rsidRPr="00224883" w:rsidRDefault="00B224DB" w:rsidP="000D174D">
      <w:pPr>
        <w:jc w:val="both"/>
        <w:rPr>
          <w:rFonts w:ascii="Times New Roman" w:hAnsi="Times New Roman" w:cs="Times New Roman"/>
        </w:rPr>
      </w:pPr>
    </w:p>
    <w:p w:rsidR="00310690" w:rsidRDefault="00310690" w:rsidP="00903B69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97B">
        <w:rPr>
          <w:rFonts w:ascii="Times New Roman" w:hAnsi="Times New Roman" w:cs="Times New Roman"/>
          <w:sz w:val="24"/>
          <w:szCs w:val="24"/>
        </w:rPr>
        <w:lastRenderedPageBreak/>
        <w:t>Članak 18.</w:t>
      </w:r>
    </w:p>
    <w:p w:rsidR="00167C11" w:rsidRPr="00AD597B" w:rsidRDefault="00167C11" w:rsidP="00903B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690" w:rsidRPr="00AD597B" w:rsidRDefault="00310690" w:rsidP="000D174D">
      <w:pPr>
        <w:jc w:val="both"/>
        <w:rPr>
          <w:rFonts w:ascii="Times New Roman" w:hAnsi="Times New Roman" w:cs="Times New Roman"/>
          <w:sz w:val="24"/>
          <w:szCs w:val="24"/>
        </w:rPr>
      </w:pPr>
      <w:r w:rsidRPr="00AD597B">
        <w:rPr>
          <w:rFonts w:ascii="Times New Roman" w:hAnsi="Times New Roman" w:cs="Times New Roman"/>
          <w:sz w:val="24"/>
          <w:szCs w:val="24"/>
        </w:rPr>
        <w:t>Unošenje prehrambenih artikala u Ustanovu nije dopušteno.</w:t>
      </w:r>
    </w:p>
    <w:p w:rsidR="00B224DB" w:rsidRDefault="00310690" w:rsidP="00B224DB">
      <w:pPr>
        <w:rPr>
          <w:rFonts w:ascii="Times New Roman" w:hAnsi="Times New Roman" w:cs="Times New Roman"/>
          <w:sz w:val="24"/>
          <w:szCs w:val="24"/>
        </w:rPr>
      </w:pPr>
      <w:r w:rsidRPr="00AD597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224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10690" w:rsidRPr="00AD597B" w:rsidRDefault="00310690" w:rsidP="00B224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97B">
        <w:rPr>
          <w:rFonts w:ascii="Times New Roman" w:hAnsi="Times New Roman" w:cs="Times New Roman"/>
          <w:sz w:val="24"/>
          <w:szCs w:val="24"/>
        </w:rPr>
        <w:t>Članak 19.</w:t>
      </w:r>
    </w:p>
    <w:p w:rsidR="005830E8" w:rsidRPr="00AD597B" w:rsidRDefault="00310690" w:rsidP="005830E8">
      <w:pPr>
        <w:jc w:val="both"/>
        <w:rPr>
          <w:rFonts w:ascii="Times New Roman" w:hAnsi="Times New Roman" w:cs="Times New Roman"/>
          <w:sz w:val="24"/>
          <w:szCs w:val="24"/>
        </w:rPr>
      </w:pPr>
      <w:r w:rsidRPr="00AD597B">
        <w:rPr>
          <w:rFonts w:ascii="Times New Roman" w:hAnsi="Times New Roman" w:cs="Times New Roman"/>
          <w:sz w:val="24"/>
          <w:szCs w:val="24"/>
        </w:rPr>
        <w:t xml:space="preserve"> Ovaj pravilnik stupa na snagu osmog dana od dana objave na oglasnoj ploči Ustanove.</w:t>
      </w:r>
    </w:p>
    <w:p w:rsidR="005830E8" w:rsidRDefault="005830E8" w:rsidP="005830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D7A" w:rsidRPr="00AD597B" w:rsidRDefault="00655D7A" w:rsidP="005830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0E8" w:rsidRDefault="00AD597B" w:rsidP="00AD597B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Upravnog vijeća</w:t>
      </w:r>
    </w:p>
    <w:p w:rsidR="00AD597B" w:rsidRDefault="00AD597B" w:rsidP="00AD597B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Dječjeg vrtića Zvončić Čepin</w:t>
      </w:r>
    </w:p>
    <w:p w:rsidR="00AD597B" w:rsidRDefault="00AD597B" w:rsidP="00AD597B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Marica Beraković, dipl. iur.</w:t>
      </w:r>
    </w:p>
    <w:p w:rsidR="00AD597B" w:rsidRDefault="00AD597B" w:rsidP="00AD597B">
      <w:pPr>
        <w:ind w:left="4956" w:firstLine="708"/>
        <w:rPr>
          <w:rFonts w:ascii="Times New Roman" w:hAnsi="Times New Roman"/>
          <w:sz w:val="24"/>
          <w:szCs w:val="24"/>
        </w:rPr>
      </w:pPr>
    </w:p>
    <w:p w:rsidR="00AD597B" w:rsidRPr="00AD597B" w:rsidRDefault="00AD597B" w:rsidP="00AD597B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5830E8" w:rsidRPr="00AD597B" w:rsidRDefault="005830E8" w:rsidP="005830E8">
      <w:pPr>
        <w:rPr>
          <w:rFonts w:ascii="Times New Roman" w:hAnsi="Times New Roman"/>
          <w:sz w:val="24"/>
          <w:szCs w:val="24"/>
        </w:rPr>
      </w:pPr>
    </w:p>
    <w:p w:rsidR="00AD597B" w:rsidRPr="00AD597B" w:rsidRDefault="00AD597B" w:rsidP="001D0B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97B" w:rsidRPr="00AD597B" w:rsidRDefault="00AD597B" w:rsidP="001D0B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97B">
        <w:rPr>
          <w:rFonts w:ascii="Times New Roman" w:eastAsia="Calibri" w:hAnsi="Times New Roman" w:cs="Times New Roman"/>
          <w:sz w:val="24"/>
          <w:szCs w:val="24"/>
        </w:rPr>
        <w:t>Utvrđuje se da je ovaj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Pravilnik o kućnom redu Dječjeg vrtića Zvončić Čepin</w:t>
      </w:r>
      <w:r w:rsidRPr="00AD597B">
        <w:rPr>
          <w:rFonts w:ascii="Times New Roman" w:eastAsia="Calibri" w:hAnsi="Times New Roman" w:cs="Times New Roman"/>
          <w:sz w:val="24"/>
          <w:szCs w:val="24"/>
        </w:rPr>
        <w:t xml:space="preserve"> objavljen na </w:t>
      </w:r>
      <w:r>
        <w:rPr>
          <w:rFonts w:ascii="Times New Roman" w:eastAsia="Calibri" w:hAnsi="Times New Roman" w:cs="Times New Roman"/>
          <w:sz w:val="24"/>
          <w:szCs w:val="24"/>
        </w:rPr>
        <w:t>oglasnoj ploči Dječjeg vr</w:t>
      </w:r>
      <w:r w:rsidR="002B0AC5">
        <w:rPr>
          <w:rFonts w:ascii="Times New Roman" w:eastAsia="Calibri" w:hAnsi="Times New Roman" w:cs="Times New Roman"/>
          <w:sz w:val="24"/>
          <w:szCs w:val="24"/>
        </w:rPr>
        <w:t>tića Zvončić Čepin dana 7. studenoga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97B">
        <w:rPr>
          <w:rFonts w:ascii="Times New Roman" w:eastAsia="Calibri" w:hAnsi="Times New Roman" w:cs="Times New Roman"/>
          <w:sz w:val="24"/>
          <w:szCs w:val="24"/>
        </w:rPr>
        <w:t>2022. godine te je stupio na snagu dana</w:t>
      </w:r>
      <w:r w:rsidRPr="00AD59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B0AC5">
        <w:rPr>
          <w:rFonts w:ascii="Times New Roman" w:eastAsia="Calibri" w:hAnsi="Times New Roman" w:cs="Times New Roman"/>
          <w:bCs/>
          <w:sz w:val="24"/>
          <w:szCs w:val="24"/>
        </w:rPr>
        <w:t>15. studenoga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D597B">
        <w:rPr>
          <w:rFonts w:ascii="Times New Roman" w:eastAsia="Calibri" w:hAnsi="Times New Roman" w:cs="Times New Roman"/>
          <w:bCs/>
          <w:sz w:val="24"/>
          <w:szCs w:val="24"/>
        </w:rPr>
        <w:t>2022.</w:t>
      </w:r>
      <w:r w:rsidRPr="00AD597B">
        <w:rPr>
          <w:rFonts w:ascii="Times New Roman" w:eastAsia="Calibri" w:hAnsi="Times New Roman" w:cs="Times New Roman"/>
          <w:sz w:val="24"/>
          <w:szCs w:val="24"/>
        </w:rPr>
        <w:t xml:space="preserve"> godine.</w:t>
      </w:r>
    </w:p>
    <w:p w:rsidR="00B37FAE" w:rsidRDefault="00AD597B" w:rsidP="00AD597B">
      <w:pPr>
        <w:rPr>
          <w:rFonts w:ascii="Times New Roman" w:hAnsi="Times New Roman" w:cs="Times New Roman"/>
          <w:sz w:val="24"/>
          <w:szCs w:val="24"/>
        </w:rPr>
      </w:pPr>
      <w:r w:rsidRPr="00AD59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37FAE" w:rsidRPr="00AD597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597B" w:rsidRDefault="00AD597B" w:rsidP="00AD597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</w:t>
      </w:r>
    </w:p>
    <w:p w:rsidR="00AD597B" w:rsidRDefault="00AD597B" w:rsidP="00AD597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Dječjeg v</w:t>
      </w:r>
      <w:r w:rsidR="00814D0F">
        <w:rPr>
          <w:rFonts w:ascii="Times New Roman" w:hAnsi="Times New Roman" w:cs="Times New Roman"/>
          <w:sz w:val="24"/>
          <w:szCs w:val="24"/>
        </w:rPr>
        <w:t>rtića Zvončić Č</w:t>
      </w:r>
      <w:r>
        <w:rPr>
          <w:rFonts w:ascii="Times New Roman" w:hAnsi="Times New Roman" w:cs="Times New Roman"/>
          <w:sz w:val="24"/>
          <w:szCs w:val="24"/>
        </w:rPr>
        <w:t>epin</w:t>
      </w:r>
    </w:p>
    <w:p w:rsidR="00AD597B" w:rsidRDefault="00AD597B" w:rsidP="00AD597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Tovarović, odgojitelj</w:t>
      </w:r>
    </w:p>
    <w:p w:rsidR="00AD597B" w:rsidRDefault="00AD597B" w:rsidP="00AD597B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D597B" w:rsidRDefault="007C2522" w:rsidP="00AD597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D597B" w:rsidRPr="00AD597B" w:rsidRDefault="00AD597B" w:rsidP="00AD597B">
      <w:pPr>
        <w:rPr>
          <w:rFonts w:ascii="Times New Roman" w:hAnsi="Times New Roman" w:cs="Times New Roman"/>
          <w:sz w:val="24"/>
          <w:szCs w:val="24"/>
        </w:rPr>
      </w:pPr>
    </w:p>
    <w:sectPr w:rsidR="00AD597B" w:rsidRPr="00AD5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04029"/>
    <w:multiLevelType w:val="hybridMultilevel"/>
    <w:tmpl w:val="156E6ECC"/>
    <w:lvl w:ilvl="0" w:tplc="364EA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B6AD5"/>
    <w:multiLevelType w:val="hybridMultilevel"/>
    <w:tmpl w:val="FBC6A820"/>
    <w:lvl w:ilvl="0" w:tplc="140C7A72">
      <w:numFmt w:val="bullet"/>
      <w:lvlText w:val="-"/>
      <w:lvlJc w:val="left"/>
      <w:pPr>
        <w:ind w:left="184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31"/>
    <w:rsid w:val="0009318D"/>
    <w:rsid w:val="00094617"/>
    <w:rsid w:val="000B0991"/>
    <w:rsid w:val="000D174D"/>
    <w:rsid w:val="000D3914"/>
    <w:rsid w:val="000E7FBC"/>
    <w:rsid w:val="00124683"/>
    <w:rsid w:val="00167C11"/>
    <w:rsid w:val="001B00E1"/>
    <w:rsid w:val="001D0BBE"/>
    <w:rsid w:val="001F0162"/>
    <w:rsid w:val="00224883"/>
    <w:rsid w:val="0022703D"/>
    <w:rsid w:val="00254B22"/>
    <w:rsid w:val="002578DD"/>
    <w:rsid w:val="002B0AC5"/>
    <w:rsid w:val="002E2E04"/>
    <w:rsid w:val="00310690"/>
    <w:rsid w:val="003F402E"/>
    <w:rsid w:val="004073C2"/>
    <w:rsid w:val="00421312"/>
    <w:rsid w:val="00445B58"/>
    <w:rsid w:val="004E40FA"/>
    <w:rsid w:val="004F5BCB"/>
    <w:rsid w:val="00517F33"/>
    <w:rsid w:val="005830E8"/>
    <w:rsid w:val="005F7C69"/>
    <w:rsid w:val="00655D7A"/>
    <w:rsid w:val="00695966"/>
    <w:rsid w:val="0070675A"/>
    <w:rsid w:val="007145E4"/>
    <w:rsid w:val="00720FB9"/>
    <w:rsid w:val="00780731"/>
    <w:rsid w:val="00795977"/>
    <w:rsid w:val="007A493E"/>
    <w:rsid w:val="007C2522"/>
    <w:rsid w:val="007D53F8"/>
    <w:rsid w:val="00813AE8"/>
    <w:rsid w:val="00814D0F"/>
    <w:rsid w:val="00852F03"/>
    <w:rsid w:val="008870BE"/>
    <w:rsid w:val="00893322"/>
    <w:rsid w:val="008A40D2"/>
    <w:rsid w:val="00903B69"/>
    <w:rsid w:val="009111B6"/>
    <w:rsid w:val="009451D6"/>
    <w:rsid w:val="009832D4"/>
    <w:rsid w:val="00AD597B"/>
    <w:rsid w:val="00B224DB"/>
    <w:rsid w:val="00B37FAE"/>
    <w:rsid w:val="00C265BE"/>
    <w:rsid w:val="00C411D0"/>
    <w:rsid w:val="00C67794"/>
    <w:rsid w:val="00D30DAB"/>
    <w:rsid w:val="00D67262"/>
    <w:rsid w:val="00D75A1C"/>
    <w:rsid w:val="00D83CCE"/>
    <w:rsid w:val="00DA49EA"/>
    <w:rsid w:val="00E129E6"/>
    <w:rsid w:val="00E77174"/>
    <w:rsid w:val="00EC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90E41-E8E9-4999-9422-334DAEE1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FAE"/>
    <w:pPr>
      <w:ind w:left="720"/>
      <w:contextualSpacing/>
    </w:pPr>
  </w:style>
  <w:style w:type="paragraph" w:styleId="NoSpacing">
    <w:name w:val="No Spacing"/>
    <w:qFormat/>
    <w:rsid w:val="005830E8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Podcentar Zvončić</cp:lastModifiedBy>
  <cp:revision>4</cp:revision>
  <cp:lastPrinted>2022-10-04T13:09:00Z</cp:lastPrinted>
  <dcterms:created xsi:type="dcterms:W3CDTF">2023-02-10T14:32:00Z</dcterms:created>
  <dcterms:modified xsi:type="dcterms:W3CDTF">2023-02-13T08:43:00Z</dcterms:modified>
</cp:coreProperties>
</file>